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C8" w:rsidRDefault="00A162C8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Title"/>
        <w:jc w:val="center"/>
      </w:pPr>
      <w:r>
        <w:t>ПРАВИТЕЛЬСТВО РОССИЙСКОЙ ФЕДЕРАЦИИ</w:t>
      </w:r>
    </w:p>
    <w:p w:rsidR="00A162C8" w:rsidRDefault="00A162C8">
      <w:pPr>
        <w:pStyle w:val="ConsPlusTitle"/>
        <w:jc w:val="center"/>
      </w:pPr>
    </w:p>
    <w:p w:rsidR="00A162C8" w:rsidRDefault="00A162C8">
      <w:pPr>
        <w:pStyle w:val="ConsPlusTitle"/>
        <w:jc w:val="center"/>
      </w:pPr>
      <w:r>
        <w:t>ПОСТАНОВЛЕНИЕ</w:t>
      </w:r>
    </w:p>
    <w:p w:rsidR="00A162C8" w:rsidRDefault="00A162C8">
      <w:pPr>
        <w:pStyle w:val="ConsPlusTitle"/>
        <w:jc w:val="center"/>
      </w:pPr>
      <w:r>
        <w:t>от 1 апреля 2005 г. N 176</w:t>
      </w:r>
    </w:p>
    <w:p w:rsidR="00A162C8" w:rsidRDefault="00A162C8">
      <w:pPr>
        <w:pStyle w:val="ConsPlusTitle"/>
        <w:jc w:val="center"/>
      </w:pPr>
    </w:p>
    <w:p w:rsidR="00A162C8" w:rsidRDefault="00A162C8">
      <w:pPr>
        <w:pStyle w:val="ConsPlusTitle"/>
        <w:jc w:val="center"/>
      </w:pPr>
      <w:r>
        <w:t>ОБ УТВЕРЖДЕНИИ ПРАВИЛ</w:t>
      </w:r>
    </w:p>
    <w:p w:rsidR="00A162C8" w:rsidRDefault="00A162C8">
      <w:pPr>
        <w:pStyle w:val="ConsPlusTitle"/>
        <w:jc w:val="center"/>
      </w:pPr>
      <w:r>
        <w:t>КОМПЕНСАЦИИ РАСХОДОВ НА ОПЛАТУ СТОИМОСТИ ПРОЕЗДА</w:t>
      </w:r>
    </w:p>
    <w:p w:rsidR="00A162C8" w:rsidRDefault="00A162C8">
      <w:pPr>
        <w:pStyle w:val="ConsPlusTitle"/>
        <w:jc w:val="center"/>
      </w:pPr>
      <w:r>
        <w:t>ПЕНСИОНЕРАМ, ЯВЛЯЮЩИМСЯ ПОЛУЧАТЕЛЯМИ СТРАХОВЫХ ПЕНСИЙ</w:t>
      </w:r>
    </w:p>
    <w:p w:rsidR="00A162C8" w:rsidRDefault="00A162C8">
      <w:pPr>
        <w:pStyle w:val="ConsPlusTitle"/>
        <w:jc w:val="center"/>
      </w:pPr>
      <w:r>
        <w:t xml:space="preserve">ПО СТАРОСТИ И ПО ИНВАЛИДНОСТИ И </w:t>
      </w:r>
      <w:proofErr w:type="gramStart"/>
      <w:r>
        <w:t>ПРОЖИВАЮЩИМ</w:t>
      </w:r>
      <w:proofErr w:type="gramEnd"/>
      <w:r>
        <w:t xml:space="preserve"> В РАЙОНАХ</w:t>
      </w:r>
    </w:p>
    <w:p w:rsidR="00A162C8" w:rsidRDefault="00A162C8">
      <w:pPr>
        <w:pStyle w:val="ConsPlusTitle"/>
        <w:jc w:val="center"/>
      </w:pPr>
      <w:r>
        <w:t xml:space="preserve">КРАЙНЕГО СЕВЕРА И ПРИРАВНЕННЫХ К НИМ </w:t>
      </w:r>
      <w:proofErr w:type="gramStart"/>
      <w:r>
        <w:t>МЕСТНОСТЯХ</w:t>
      </w:r>
      <w:proofErr w:type="gramEnd"/>
      <w:r>
        <w:t>,</w:t>
      </w:r>
    </w:p>
    <w:p w:rsidR="00A162C8" w:rsidRDefault="00A162C8">
      <w:pPr>
        <w:pStyle w:val="ConsPlusTitle"/>
        <w:jc w:val="center"/>
      </w:pPr>
      <w:r>
        <w:t>К МЕСТУ ОТДЫХА НА ТЕРРИТОРИИ РОССИЙСКОЙ</w:t>
      </w:r>
    </w:p>
    <w:p w:rsidR="00A162C8" w:rsidRDefault="00A162C8">
      <w:pPr>
        <w:pStyle w:val="ConsPlusTitle"/>
        <w:jc w:val="center"/>
      </w:pPr>
      <w:r>
        <w:t>ФЕДЕРАЦИИ И ОБРАТНО</w:t>
      </w:r>
    </w:p>
    <w:p w:rsidR="00A162C8" w:rsidRDefault="00A162C8">
      <w:pPr>
        <w:pStyle w:val="ConsPlusNormal"/>
        <w:jc w:val="center"/>
      </w:pPr>
      <w:r>
        <w:t>Список изменяющих документов</w:t>
      </w:r>
    </w:p>
    <w:p w:rsidR="00A162C8" w:rsidRDefault="00A162C8">
      <w:pPr>
        <w:pStyle w:val="ConsPlusNormal"/>
        <w:jc w:val="center"/>
      </w:pPr>
      <w:proofErr w:type="gramStart"/>
      <w:r>
        <w:t xml:space="preserve">(в ред. Постановлений Правительства РФ от 26.10.2011 </w:t>
      </w:r>
      <w:hyperlink r:id="rId5" w:history="1">
        <w:r>
          <w:rPr>
            <w:color w:val="0000FF"/>
          </w:rPr>
          <w:t>N 863</w:t>
        </w:r>
      </w:hyperlink>
      <w:r>
        <w:t>,</w:t>
      </w:r>
      <w:proofErr w:type="gramEnd"/>
    </w:p>
    <w:p w:rsidR="00A162C8" w:rsidRDefault="00A162C8">
      <w:pPr>
        <w:pStyle w:val="ConsPlusNormal"/>
        <w:jc w:val="center"/>
      </w:pPr>
      <w:r>
        <w:t xml:space="preserve">от 25.03.2013 </w:t>
      </w:r>
      <w:hyperlink r:id="rId6" w:history="1">
        <w:r>
          <w:rPr>
            <w:color w:val="0000FF"/>
          </w:rPr>
          <w:t>N 257</w:t>
        </w:r>
      </w:hyperlink>
      <w:r>
        <w:t xml:space="preserve">, от 11.12.2014 </w:t>
      </w:r>
      <w:hyperlink r:id="rId7" w:history="1">
        <w:r>
          <w:rPr>
            <w:color w:val="0000FF"/>
          </w:rPr>
          <w:t>N 1349</w:t>
        </w:r>
      </w:hyperlink>
      <w:r>
        <w:t xml:space="preserve">, от 04.08.2015 </w:t>
      </w:r>
      <w:hyperlink r:id="rId8" w:history="1">
        <w:r>
          <w:rPr>
            <w:color w:val="0000FF"/>
          </w:rPr>
          <w:t>N 790</w:t>
        </w:r>
      </w:hyperlink>
      <w:r>
        <w:t>)</w:t>
      </w:r>
    </w:p>
    <w:p w:rsidR="00A162C8" w:rsidRDefault="00A162C8">
      <w:pPr>
        <w:pStyle w:val="ConsPlusNormal"/>
        <w:jc w:val="center"/>
      </w:pPr>
    </w:p>
    <w:p w:rsidR="00A162C8" w:rsidRDefault="00A162C8">
      <w:pPr>
        <w:pStyle w:val="ConsPlusNormal"/>
        <w:ind w:firstLine="540"/>
        <w:jc w:val="both"/>
      </w:pPr>
      <w:r>
        <w:t xml:space="preserve">В целях реализации </w:t>
      </w:r>
      <w:hyperlink r:id="rId9" w:history="1">
        <w:r>
          <w:rPr>
            <w:color w:val="0000FF"/>
          </w:rPr>
          <w:t>статьи 34</w:t>
        </w:r>
      </w:hyperlink>
      <w:r>
        <w:t xml:space="preserve">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местностях" Правительство Российской Федерации постановляет:</w:t>
      </w:r>
    </w:p>
    <w:p w:rsidR="00A162C8" w:rsidRDefault="00A162C8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8" w:history="1">
        <w:r>
          <w:rPr>
            <w:color w:val="0000FF"/>
          </w:rPr>
          <w:t>Правила</w:t>
        </w:r>
      </w:hyperlink>
      <w:r>
        <w:t xml:space="preserve"> компенсации расходов на оплату стоимости проезда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местностях, к месту отдыха на территории Российской Федерации и обратно.</w:t>
      </w:r>
    </w:p>
    <w:p w:rsidR="00A162C8" w:rsidRDefault="00A162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04.08.2015 N 790)</w:t>
      </w:r>
    </w:p>
    <w:p w:rsidR="00A162C8" w:rsidRDefault="00A162C8">
      <w:pPr>
        <w:pStyle w:val="ConsPlusNormal"/>
        <w:ind w:firstLine="540"/>
        <w:jc w:val="both"/>
      </w:pPr>
      <w:r>
        <w:t xml:space="preserve">2. Финансовое обеспечение расходов, связанных с реализацией </w:t>
      </w:r>
      <w:hyperlink w:anchor="P38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Постановлением, осуществляется за счет средств федерального бюджета, предоставляемых в порядке межбюджетных отношений бюджету Пенсионного фонда Российской Федерации, в пределах ассигнований, предусмотренных в сводной бюджетной росписи федерального бюджета Министерству финансов Российской Федерации.</w:t>
      </w:r>
    </w:p>
    <w:p w:rsidR="00A162C8" w:rsidRDefault="00A162C8">
      <w:pPr>
        <w:pStyle w:val="ConsPlusNormal"/>
        <w:ind w:firstLine="540"/>
        <w:jc w:val="both"/>
      </w:pPr>
      <w:r>
        <w:t xml:space="preserve">3. Министерству труда и социальной защиты Российской Федерации давать </w:t>
      </w:r>
      <w:hyperlink r:id="rId11" w:history="1">
        <w:r>
          <w:rPr>
            <w:color w:val="0000FF"/>
          </w:rPr>
          <w:t>разъяснения</w:t>
        </w:r>
      </w:hyperlink>
      <w:r>
        <w:t xml:space="preserve"> о применении </w:t>
      </w:r>
      <w:hyperlink w:anchor="P38" w:history="1">
        <w:r>
          <w:rPr>
            <w:color w:val="0000FF"/>
          </w:rPr>
          <w:t>Правил,</w:t>
        </w:r>
      </w:hyperlink>
      <w:r>
        <w:t xml:space="preserve"> утвержденных настоящим Постановлением.</w:t>
      </w:r>
    </w:p>
    <w:p w:rsidR="00A162C8" w:rsidRDefault="00A162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25.03.2013 N 257)</w:t>
      </w:r>
    </w:p>
    <w:p w:rsidR="00A162C8" w:rsidRDefault="00A162C8">
      <w:pPr>
        <w:pStyle w:val="ConsPlusNormal"/>
        <w:ind w:firstLine="540"/>
        <w:jc w:val="both"/>
      </w:pPr>
      <w:r>
        <w:t>4. Настоящее Постановление распространяется на правоотношения, возникшие с 1 января 2005 г.</w:t>
      </w: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Normal"/>
        <w:jc w:val="right"/>
      </w:pPr>
      <w:r>
        <w:t>Председатель Правительства</w:t>
      </w:r>
    </w:p>
    <w:p w:rsidR="00A162C8" w:rsidRDefault="00A162C8">
      <w:pPr>
        <w:pStyle w:val="ConsPlusNormal"/>
        <w:jc w:val="right"/>
      </w:pPr>
      <w:r>
        <w:t>Российской Федерации</w:t>
      </w:r>
    </w:p>
    <w:p w:rsidR="00A162C8" w:rsidRDefault="00A162C8">
      <w:pPr>
        <w:pStyle w:val="ConsPlusNormal"/>
        <w:jc w:val="right"/>
      </w:pPr>
      <w:r>
        <w:t>М.ФРАДКОВ</w:t>
      </w:r>
    </w:p>
    <w:p w:rsidR="00A162C8" w:rsidRDefault="00A162C8">
      <w:pPr>
        <w:pStyle w:val="ConsPlusNormal"/>
        <w:jc w:val="right"/>
      </w:pPr>
    </w:p>
    <w:p w:rsidR="00A162C8" w:rsidRDefault="00A162C8">
      <w:pPr>
        <w:pStyle w:val="ConsPlusNormal"/>
        <w:jc w:val="right"/>
      </w:pPr>
    </w:p>
    <w:p w:rsidR="00A162C8" w:rsidRDefault="00A162C8">
      <w:pPr>
        <w:pStyle w:val="ConsPlusNormal"/>
        <w:jc w:val="right"/>
      </w:pPr>
    </w:p>
    <w:p w:rsidR="00A162C8" w:rsidRDefault="00A162C8">
      <w:pPr>
        <w:pStyle w:val="ConsPlusNormal"/>
        <w:jc w:val="right"/>
      </w:pPr>
    </w:p>
    <w:p w:rsidR="00A162C8" w:rsidRDefault="00A162C8">
      <w:pPr>
        <w:pStyle w:val="ConsPlusNormal"/>
        <w:jc w:val="right"/>
      </w:pPr>
    </w:p>
    <w:p w:rsidR="00A162C8" w:rsidRDefault="00A162C8">
      <w:pPr>
        <w:pStyle w:val="ConsPlusNormal"/>
        <w:jc w:val="right"/>
      </w:pPr>
      <w:r>
        <w:t>Утверждены</w:t>
      </w:r>
    </w:p>
    <w:p w:rsidR="00A162C8" w:rsidRDefault="00A162C8">
      <w:pPr>
        <w:pStyle w:val="ConsPlusNormal"/>
        <w:jc w:val="right"/>
      </w:pPr>
      <w:r>
        <w:t>Постановлением Правительства</w:t>
      </w:r>
    </w:p>
    <w:p w:rsidR="00A162C8" w:rsidRDefault="00A162C8">
      <w:pPr>
        <w:pStyle w:val="ConsPlusNormal"/>
        <w:jc w:val="right"/>
      </w:pPr>
      <w:r>
        <w:t>Российской Федерации</w:t>
      </w:r>
    </w:p>
    <w:p w:rsidR="00A162C8" w:rsidRDefault="00A162C8">
      <w:pPr>
        <w:pStyle w:val="ConsPlusNormal"/>
        <w:jc w:val="right"/>
      </w:pPr>
      <w:r>
        <w:t>от 1 апреля 2005 г. N 176</w:t>
      </w: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Title"/>
        <w:jc w:val="center"/>
      </w:pPr>
      <w:bookmarkStart w:id="0" w:name="P38"/>
      <w:bookmarkEnd w:id="0"/>
      <w:r>
        <w:lastRenderedPageBreak/>
        <w:t>ПРАВИЛА</w:t>
      </w:r>
    </w:p>
    <w:p w:rsidR="00A162C8" w:rsidRDefault="00A162C8">
      <w:pPr>
        <w:pStyle w:val="ConsPlusTitle"/>
        <w:jc w:val="center"/>
      </w:pPr>
      <w:r>
        <w:t>КОМПЕНСАЦИИ РАСХОДОВ НА ОПЛАТУ СТОИМОСТИ ПРОЕЗДА</w:t>
      </w:r>
    </w:p>
    <w:p w:rsidR="00A162C8" w:rsidRDefault="00A162C8">
      <w:pPr>
        <w:pStyle w:val="ConsPlusTitle"/>
        <w:jc w:val="center"/>
      </w:pPr>
      <w:r>
        <w:t>ПЕНСИОНЕРАМ, ЯВЛЯЮЩИМСЯ ПОЛУЧАТЕЛЯМИ СТРАХОВЫХ ПЕНСИЙ</w:t>
      </w:r>
    </w:p>
    <w:p w:rsidR="00A162C8" w:rsidRDefault="00A162C8">
      <w:pPr>
        <w:pStyle w:val="ConsPlusTitle"/>
        <w:jc w:val="center"/>
      </w:pPr>
      <w:r>
        <w:t xml:space="preserve">ПО СТАРОСТИ И ПО ИНВАЛИДНОСТИ И </w:t>
      </w:r>
      <w:proofErr w:type="gramStart"/>
      <w:r>
        <w:t>ПРОЖИВАЮЩИМ</w:t>
      </w:r>
      <w:proofErr w:type="gramEnd"/>
      <w:r>
        <w:t xml:space="preserve"> В РАЙОНАХ</w:t>
      </w:r>
    </w:p>
    <w:p w:rsidR="00A162C8" w:rsidRDefault="00A162C8">
      <w:pPr>
        <w:pStyle w:val="ConsPlusTitle"/>
        <w:jc w:val="center"/>
      </w:pPr>
      <w:r>
        <w:t xml:space="preserve">КРАЙНЕГО СЕВЕРА И ПРИРАВНЕННЫХ К НИМ </w:t>
      </w:r>
      <w:proofErr w:type="gramStart"/>
      <w:r>
        <w:t>МЕСТНОСТЯХ</w:t>
      </w:r>
      <w:proofErr w:type="gramEnd"/>
      <w:r>
        <w:t>, К МЕСТУ</w:t>
      </w:r>
    </w:p>
    <w:p w:rsidR="00A162C8" w:rsidRDefault="00A162C8">
      <w:pPr>
        <w:pStyle w:val="ConsPlusTitle"/>
        <w:jc w:val="center"/>
      </w:pPr>
      <w:r>
        <w:t>ОТДЫХА НА ТЕРРИТОРИИ РОССИЙСКОЙ ФЕДЕРАЦИИ И ОБРАТНО</w:t>
      </w:r>
    </w:p>
    <w:p w:rsidR="00A162C8" w:rsidRDefault="00A162C8">
      <w:pPr>
        <w:pStyle w:val="ConsPlusNormal"/>
        <w:jc w:val="center"/>
      </w:pPr>
      <w:r>
        <w:t>Список изменяющих документов</w:t>
      </w:r>
    </w:p>
    <w:p w:rsidR="00A162C8" w:rsidRDefault="00A162C8">
      <w:pPr>
        <w:pStyle w:val="ConsPlusNormal"/>
        <w:jc w:val="center"/>
      </w:pPr>
      <w:proofErr w:type="gramStart"/>
      <w:r>
        <w:t xml:space="preserve">(в ред. Постановлений Правительства РФ от 26.10.2011 </w:t>
      </w:r>
      <w:hyperlink r:id="rId13" w:history="1">
        <w:r>
          <w:rPr>
            <w:color w:val="0000FF"/>
          </w:rPr>
          <w:t>N 863</w:t>
        </w:r>
      </w:hyperlink>
      <w:r>
        <w:t>,</w:t>
      </w:r>
      <w:proofErr w:type="gramEnd"/>
    </w:p>
    <w:p w:rsidR="00A162C8" w:rsidRDefault="00A162C8">
      <w:pPr>
        <w:pStyle w:val="ConsPlusNormal"/>
        <w:jc w:val="center"/>
      </w:pPr>
      <w:r>
        <w:t xml:space="preserve">от 11.12.2014 </w:t>
      </w:r>
      <w:hyperlink r:id="rId14" w:history="1">
        <w:r>
          <w:rPr>
            <w:color w:val="0000FF"/>
          </w:rPr>
          <w:t>N 1349</w:t>
        </w:r>
      </w:hyperlink>
      <w:r>
        <w:t xml:space="preserve">, от 04.08.2015 </w:t>
      </w:r>
      <w:hyperlink r:id="rId15" w:history="1">
        <w:r>
          <w:rPr>
            <w:color w:val="0000FF"/>
          </w:rPr>
          <w:t>N 790</w:t>
        </w:r>
      </w:hyperlink>
      <w:r>
        <w:t>)</w:t>
      </w: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порядок, размер и условия компенсации расходов на оплату стоимости проезда неработающим пенсионерам, являющимся получателями страховых пенсий по старости (с учетом фиксированной выплаты к страховой пенсии по старости) или страховых пенсий по инвалидности, проживающим в районах Крайнего Севера и приравненных к ним местностях (далее - пенсионеры), к месту отдыха на территории Российской Федерации и обратно (далее - компенсация).</w:t>
      </w:r>
      <w:proofErr w:type="gramEnd"/>
    </w:p>
    <w:p w:rsidR="00A162C8" w:rsidRDefault="00A162C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04.08.2015 N 790)</w:t>
      </w:r>
    </w:p>
    <w:p w:rsidR="00A162C8" w:rsidRDefault="00A162C8">
      <w:pPr>
        <w:pStyle w:val="ConsPlusNormal"/>
        <w:ind w:firstLine="540"/>
        <w:jc w:val="both"/>
      </w:pPr>
      <w:r>
        <w:t xml:space="preserve">2. Компенсация предоставляется пенсионерам, проживающим в районах и местностях,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районов Крайнего Севера и местностей, приравненных к районам Крайнего Севера.</w:t>
      </w:r>
    </w:p>
    <w:p w:rsidR="00A162C8" w:rsidRDefault="00A162C8">
      <w:pPr>
        <w:pStyle w:val="ConsPlusNormal"/>
        <w:ind w:firstLine="540"/>
        <w:jc w:val="both"/>
      </w:pPr>
      <w:bookmarkStart w:id="1" w:name="P51"/>
      <w:bookmarkEnd w:id="1"/>
      <w:r>
        <w:t>3. Компенсация может производиться в виде:</w:t>
      </w:r>
    </w:p>
    <w:p w:rsidR="00A162C8" w:rsidRDefault="00A162C8">
      <w:pPr>
        <w:pStyle w:val="ConsPlusNormal"/>
        <w:ind w:firstLine="540"/>
        <w:jc w:val="both"/>
      </w:pPr>
      <w:r>
        <w:t>а) предоставления проездных документов, обеспечивающих проезд пенсионера к месту отдыха и обратно;</w:t>
      </w:r>
    </w:p>
    <w:p w:rsidR="00A162C8" w:rsidRDefault="00A162C8">
      <w:pPr>
        <w:pStyle w:val="ConsPlusNormal"/>
        <w:ind w:firstLine="540"/>
        <w:jc w:val="both"/>
      </w:pPr>
      <w:r>
        <w:t xml:space="preserve">б) возмещения фактически произведенных пенсионером расходов на оплату стоимости проезда к месту отдыха и обратно в пределах, установленных </w:t>
      </w:r>
      <w:hyperlink w:anchor="P69" w:history="1">
        <w:r>
          <w:rPr>
            <w:color w:val="0000FF"/>
          </w:rPr>
          <w:t>пунктом 10</w:t>
        </w:r>
      </w:hyperlink>
      <w:r>
        <w:t xml:space="preserve"> настоящих Правил.</w:t>
      </w:r>
    </w:p>
    <w:p w:rsidR="00A162C8" w:rsidRDefault="00A162C8">
      <w:pPr>
        <w:pStyle w:val="ConsPlusNormal"/>
        <w:ind w:firstLine="540"/>
        <w:jc w:val="both"/>
      </w:pPr>
      <w:r>
        <w:t xml:space="preserve">4. Пенсионерам из категорий граждан, указанных в </w:t>
      </w:r>
      <w:hyperlink r:id="rId18" w:history="1">
        <w:r>
          <w:rPr>
            <w:color w:val="0000FF"/>
          </w:rPr>
          <w:t>статье 6.1</w:t>
        </w:r>
      </w:hyperlink>
      <w:r>
        <w:t xml:space="preserve"> Федерального закона "О государственной социальной помощи", не использовавшим при предоставлении путевки на санаторно-курортное лечение право на получение социальной услуги в виде бесплатного проезда на междугородном транспорте к месту лечения и обратно, компенсация производится в соответствии с настоящими Правилами.</w:t>
      </w:r>
    </w:p>
    <w:p w:rsidR="00A162C8" w:rsidRDefault="00A162C8">
      <w:pPr>
        <w:pStyle w:val="ConsPlusNormal"/>
        <w:ind w:firstLine="540"/>
        <w:jc w:val="both"/>
      </w:pPr>
      <w:r>
        <w:t>В случае если такие пенсионеры использовали при предоставлении путевки на санаторно-курортное лечение указанное право, компенсация в соответствии с настоящими Правилами не производится.</w:t>
      </w:r>
    </w:p>
    <w:p w:rsidR="00A162C8" w:rsidRDefault="00A162C8">
      <w:pPr>
        <w:pStyle w:val="ConsPlusNormal"/>
        <w:ind w:firstLine="540"/>
        <w:jc w:val="both"/>
      </w:pPr>
      <w:r>
        <w:t xml:space="preserve">5. При следовании пенсионера к месту отдыха и обратно с пересадками с одного вида междугородного транспорта на другой может применяться сочетание обоих видов компенсации, предусмотренных </w:t>
      </w:r>
      <w:hyperlink w:anchor="P51" w:history="1">
        <w:r>
          <w:rPr>
            <w:color w:val="0000FF"/>
          </w:rPr>
          <w:t>пунктом 3</w:t>
        </w:r>
      </w:hyperlink>
      <w:r>
        <w:t xml:space="preserve"> настоящих Правил.</w:t>
      </w:r>
    </w:p>
    <w:p w:rsidR="00A162C8" w:rsidRDefault="00A162C8">
      <w:pPr>
        <w:pStyle w:val="ConsPlusNormal"/>
        <w:ind w:firstLine="540"/>
        <w:jc w:val="both"/>
      </w:pPr>
      <w:r>
        <w:t>6. Компенсация производится 1 раз в 2 года.</w:t>
      </w:r>
    </w:p>
    <w:p w:rsidR="00A162C8" w:rsidRDefault="00A162C8">
      <w:pPr>
        <w:pStyle w:val="ConsPlusNormal"/>
        <w:ind w:firstLine="540"/>
        <w:jc w:val="both"/>
      </w:pPr>
      <w:r>
        <w:t xml:space="preserve">Двухгодичный период </w:t>
      </w:r>
      <w:proofErr w:type="gramStart"/>
      <w:r>
        <w:t>исчисляется в календарном порядке начиная</w:t>
      </w:r>
      <w:proofErr w:type="gramEnd"/>
      <w:r>
        <w:t xml:space="preserve"> с 1 января года, в котором пенсионеру на основании поданного им заявления была произведена компенсация в связи с осуществлением проезда к месту отдыха и обратно в данном периоде, но не ранее чем с 1 января 2005 г.</w:t>
      </w:r>
    </w:p>
    <w:p w:rsidR="00A162C8" w:rsidRDefault="00A162C8">
      <w:pPr>
        <w:pStyle w:val="ConsPlusNormal"/>
        <w:ind w:firstLine="540"/>
        <w:jc w:val="both"/>
      </w:pPr>
      <w:r>
        <w:t>В случае если пенсионер не обращался с заявлением о компенсации в истекшие двухгодичные периоды, выплата компенсации за эти периоды не производится.</w:t>
      </w:r>
    </w:p>
    <w:p w:rsidR="00A162C8" w:rsidRDefault="00A162C8">
      <w:pPr>
        <w:pStyle w:val="ConsPlusNormal"/>
        <w:ind w:firstLine="540"/>
        <w:jc w:val="both"/>
      </w:pPr>
      <w:r>
        <w:t xml:space="preserve">7. </w:t>
      </w:r>
      <w:proofErr w:type="gramStart"/>
      <w:r>
        <w:t>Заявление о компенсации в виде предоставления проездных документов, обеспечивающих проезд к месту отдыха и обратно, по установленной форме с указанием места отдыха пенсионер подает в территориальный орган Пенсионного фонда Российской Федерации по месту жительства либо через многофункциональный центр предоставления государственных или муниципальных услуг с документальным подтверждением предстоящего пребывания пенсионера в санатории, профилактории, доме отдыха, на туристической базе или в другом</w:t>
      </w:r>
      <w:proofErr w:type="gramEnd"/>
      <w:r>
        <w:t xml:space="preserve"> </w:t>
      </w:r>
      <w:proofErr w:type="gramStart"/>
      <w:r>
        <w:t>месте</w:t>
      </w:r>
      <w:proofErr w:type="gramEnd"/>
      <w:r>
        <w:t xml:space="preserve"> отдыха (путевка, курсовка, иной документ, содержащий сведения о предстоящем нахождении пенсионера в избранном им для </w:t>
      </w:r>
      <w:r>
        <w:lastRenderedPageBreak/>
        <w:t>проведения отдыха месте).</w:t>
      </w:r>
    </w:p>
    <w:p w:rsidR="00A162C8" w:rsidRDefault="00A162C8">
      <w:pPr>
        <w:pStyle w:val="ConsPlusNormal"/>
        <w:jc w:val="both"/>
      </w:pPr>
      <w:r>
        <w:t xml:space="preserve">(в ред. Постановлений Правительства РФ от 26.10.2011 </w:t>
      </w:r>
      <w:hyperlink r:id="rId19" w:history="1">
        <w:r>
          <w:rPr>
            <w:color w:val="0000FF"/>
          </w:rPr>
          <w:t>N 863</w:t>
        </w:r>
      </w:hyperlink>
      <w:r>
        <w:t xml:space="preserve">, от 11.12.2014 </w:t>
      </w:r>
      <w:hyperlink r:id="rId20" w:history="1">
        <w:r>
          <w:rPr>
            <w:color w:val="0000FF"/>
          </w:rPr>
          <w:t>N 1349</w:t>
        </w:r>
      </w:hyperlink>
      <w:r>
        <w:t>)</w:t>
      </w:r>
    </w:p>
    <w:p w:rsidR="00A162C8" w:rsidRDefault="00A162C8">
      <w:pPr>
        <w:pStyle w:val="ConsPlusNormal"/>
        <w:ind w:firstLine="540"/>
        <w:jc w:val="both"/>
      </w:pPr>
      <w:r>
        <w:t xml:space="preserve">Решение о предоставлении указанной компенсации принимается территориальным органом Пенсионного фонда Российской Федерации при наличии специальных </w:t>
      </w:r>
      <w:hyperlink r:id="rId21" w:history="1">
        <w:r>
          <w:rPr>
            <w:color w:val="0000FF"/>
          </w:rPr>
          <w:t>талонов</w:t>
        </w:r>
      </w:hyperlink>
      <w:r>
        <w:t xml:space="preserve"> (направлений) на получение в транспортной организации, с которой заключен соответствующий </w:t>
      </w:r>
      <w:hyperlink r:id="rId22" w:history="1">
        <w:r>
          <w:rPr>
            <w:color w:val="0000FF"/>
          </w:rPr>
          <w:t>договор</w:t>
        </w:r>
      </w:hyperlink>
      <w:r>
        <w:t>, проездных документов, обеспечивающих проезд пенсионеров к месту отдыха и обратно.</w:t>
      </w:r>
    </w:p>
    <w:p w:rsidR="00A162C8" w:rsidRDefault="00A162C8">
      <w:pPr>
        <w:pStyle w:val="ConsPlusNormal"/>
        <w:ind w:firstLine="540"/>
        <w:jc w:val="both"/>
      </w:pPr>
      <w:r>
        <w:t xml:space="preserve">Специальный </w:t>
      </w:r>
      <w:hyperlink r:id="rId23" w:history="1">
        <w:r>
          <w:rPr>
            <w:color w:val="0000FF"/>
          </w:rPr>
          <w:t>талон</w:t>
        </w:r>
      </w:hyperlink>
      <w:r>
        <w:t xml:space="preserve"> (направление) гарантирует транспортной организации оплату территориальным органом Пенсионного фонда Российской Федерации стоимости проездных документов, выдаваемых указанному в специальном талоне (направлении) лицу для следования в соответствующий пункт назначения и обратно.</w:t>
      </w:r>
    </w:p>
    <w:p w:rsidR="00A162C8" w:rsidRDefault="00A162C8">
      <w:pPr>
        <w:pStyle w:val="ConsPlusNormal"/>
        <w:ind w:firstLine="540"/>
        <w:jc w:val="both"/>
      </w:pPr>
      <w:r>
        <w:t>8. При наличии специального талона (направления) его выдача осуществляется в срок, не превышающий 10 дней со дня подачи пенсионером заявления о компенсации.</w:t>
      </w:r>
    </w:p>
    <w:p w:rsidR="00A162C8" w:rsidRDefault="00A162C8">
      <w:pPr>
        <w:pStyle w:val="ConsPlusNormal"/>
        <w:ind w:firstLine="540"/>
        <w:jc w:val="both"/>
      </w:pPr>
      <w:r>
        <w:t xml:space="preserve">9. </w:t>
      </w:r>
      <w:proofErr w:type="gramStart"/>
      <w:r>
        <w:t>Заявление о компенсации в виде возмещения фактически произведенных расходов на оплату стоимости проезда к месту отдыха и обратно по установленной форме с указанием места отдыха пенсионер подает в территориальный орган Пенсионного фонда Российской Федерации по месту жительства либо через многофункциональный центр предоставления государственных или муниципальных услуг с приложением проездных документов, выданных в соответствии с законодательством Российской Федерации транспортными организациями независимо</w:t>
      </w:r>
      <w:proofErr w:type="gramEnd"/>
      <w:r>
        <w:t xml:space="preserve"> от их организационно-правовой формы.</w:t>
      </w:r>
    </w:p>
    <w:p w:rsidR="00A162C8" w:rsidRDefault="00A162C8">
      <w:pPr>
        <w:pStyle w:val="ConsPlusNormal"/>
        <w:jc w:val="both"/>
      </w:pPr>
      <w:r>
        <w:t xml:space="preserve">(в ред. Постановлений Правительства РФ от 26.10.2011 </w:t>
      </w:r>
      <w:hyperlink r:id="rId24" w:history="1">
        <w:r>
          <w:rPr>
            <w:color w:val="0000FF"/>
          </w:rPr>
          <w:t>N 863</w:t>
        </w:r>
      </w:hyperlink>
      <w:r>
        <w:t xml:space="preserve">, от 11.12.2014 </w:t>
      </w:r>
      <w:hyperlink r:id="rId25" w:history="1">
        <w:r>
          <w:rPr>
            <w:color w:val="0000FF"/>
          </w:rPr>
          <w:t>N 1349</w:t>
        </w:r>
      </w:hyperlink>
      <w:r>
        <w:t>)</w:t>
      </w:r>
    </w:p>
    <w:p w:rsidR="00A162C8" w:rsidRDefault="00A162C8">
      <w:pPr>
        <w:pStyle w:val="ConsPlusNormal"/>
        <w:ind w:firstLine="540"/>
        <w:jc w:val="both"/>
      </w:pPr>
      <w:r>
        <w:t>Территориальный орган Пенсионного фонда Российской Федерации, рассмотревший заявление об указанной компенсации, уведомляет пенсионера о принятом решении в срок, не превышающий 10 дней со дня подачи заявления.</w:t>
      </w:r>
    </w:p>
    <w:p w:rsidR="00A162C8" w:rsidRDefault="00A162C8">
      <w:pPr>
        <w:pStyle w:val="ConsPlusNormal"/>
        <w:ind w:firstLine="540"/>
        <w:jc w:val="both"/>
      </w:pPr>
      <w:r>
        <w:t>В случае принятия решения об отказе в выплате компенсации пенсионер в указанный срок письменно уведомляется о причинах отказа.</w:t>
      </w:r>
    </w:p>
    <w:p w:rsidR="00A162C8" w:rsidRDefault="00A162C8">
      <w:pPr>
        <w:pStyle w:val="ConsPlusNormal"/>
        <w:ind w:firstLine="540"/>
        <w:jc w:val="both"/>
      </w:pPr>
      <w:bookmarkStart w:id="2" w:name="P69"/>
      <w:bookmarkEnd w:id="2"/>
      <w:r>
        <w:t>10. Компенсация в виде возмещения фактически произведенных расходов на оплату стоимости проезда к месту отдыха и обратно производится в размере, не превышающем стоимость проезда:</w:t>
      </w:r>
    </w:p>
    <w:p w:rsidR="00A162C8" w:rsidRDefault="00A162C8">
      <w:pPr>
        <w:pStyle w:val="ConsPlusNormal"/>
        <w:ind w:firstLine="540"/>
        <w:jc w:val="both"/>
      </w:pPr>
      <w:r>
        <w:t>а) железнодорожным транспортом - в плацкартном вагоне пассажирского поезда;</w:t>
      </w:r>
    </w:p>
    <w:p w:rsidR="00A162C8" w:rsidRDefault="00A162C8">
      <w:pPr>
        <w:pStyle w:val="ConsPlusNormal"/>
        <w:ind w:firstLine="540"/>
        <w:jc w:val="both"/>
      </w:pPr>
      <w:r>
        <w:t>б) внутренним водным транспортом - в каюте III категории речного судна всех линий сообщений;</w:t>
      </w:r>
    </w:p>
    <w:p w:rsidR="00A162C8" w:rsidRDefault="00A162C8">
      <w:pPr>
        <w:pStyle w:val="ConsPlusNormal"/>
        <w:ind w:firstLine="540"/>
        <w:jc w:val="both"/>
      </w:pPr>
      <w:r>
        <w:t>в) морским транспортом - в каюте IV - V групп морского судна регулярных транспортных линий;</w:t>
      </w:r>
    </w:p>
    <w:p w:rsidR="00A162C8" w:rsidRDefault="00A162C8">
      <w:pPr>
        <w:pStyle w:val="ConsPlusNormal"/>
        <w:ind w:firstLine="540"/>
        <w:jc w:val="both"/>
      </w:pPr>
      <w:r>
        <w:t>г) воздушным транспортом - в салоне экономического (низшего) класса;</w:t>
      </w:r>
    </w:p>
    <w:p w:rsidR="00A162C8" w:rsidRDefault="00A162C8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автомобильным транспортом - в автобусе общего типа, а при отсутствии - в автобусах с мягкими откидными сиденьями.</w:t>
      </w:r>
    </w:p>
    <w:p w:rsidR="00A162C8" w:rsidRDefault="00A162C8">
      <w:pPr>
        <w:pStyle w:val="ConsPlusNormal"/>
        <w:ind w:firstLine="540"/>
        <w:jc w:val="both"/>
      </w:pPr>
      <w:r>
        <w:t xml:space="preserve">Выплата указанной компенсации производится в </w:t>
      </w:r>
      <w:hyperlink r:id="rId26" w:history="1">
        <w:r>
          <w:rPr>
            <w:color w:val="0000FF"/>
          </w:rPr>
          <w:t>порядке,</w:t>
        </w:r>
      </w:hyperlink>
      <w:r>
        <w:t xml:space="preserve"> в котором пенсионеру осуществляется выплата пенсии.</w:t>
      </w: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Normal"/>
        <w:ind w:firstLine="540"/>
        <w:jc w:val="both"/>
      </w:pPr>
    </w:p>
    <w:p w:rsidR="00A162C8" w:rsidRDefault="00A162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130C" w:rsidRDefault="0079130C"/>
    <w:sectPr w:rsidR="0079130C" w:rsidSect="00A04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62C8"/>
    <w:rsid w:val="00283678"/>
    <w:rsid w:val="00535889"/>
    <w:rsid w:val="0079130C"/>
    <w:rsid w:val="008955AE"/>
    <w:rsid w:val="008E1CC0"/>
    <w:rsid w:val="00A162C8"/>
    <w:rsid w:val="00BC05E8"/>
    <w:rsid w:val="00E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62C8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A162C8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A162C8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0F4C4CF35088AC1C4BBCB81A4E45E52B323781D3D2C23276FF0668E4BF5EF4F72615EC028A03B6RBs5L" TargetMode="External"/><Relationship Id="rId13" Type="http://schemas.openxmlformats.org/officeDocument/2006/relationships/hyperlink" Target="consultantplus://offline/ref=E40F4C4CF35088AC1C4BBCB81A4E45E52B383388D4D2C23276FF0668E4BF5EF4F72615EC028A03B4RBs1L" TargetMode="External"/><Relationship Id="rId18" Type="http://schemas.openxmlformats.org/officeDocument/2006/relationships/hyperlink" Target="consultantplus://offline/ref=E40F4C4CF35088AC1C4BBCB81A4E45E52B323A87D0DFC23276FF0668E4BF5EF4F72615EFR0s2L" TargetMode="External"/><Relationship Id="rId26" Type="http://schemas.openxmlformats.org/officeDocument/2006/relationships/hyperlink" Target="consultantplus://offline/ref=E40F4C4CF35088AC1C4BBCB81A4E45E52B3D3780D3DBC23276FF0668E4BF5EF4F72615EC028A03B6RBs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40F4C4CF35088AC1C4BBCB81A4E45E52F3C3280D3D09F387EA60A6AREs3L" TargetMode="External"/><Relationship Id="rId7" Type="http://schemas.openxmlformats.org/officeDocument/2006/relationships/hyperlink" Target="consultantplus://offline/ref=E40F4C4CF35088AC1C4BBCB81A4E45E52B3D3183D2DCC23276FF0668E4BF5EF4F72615EC028A03B4RBs1L" TargetMode="External"/><Relationship Id="rId12" Type="http://schemas.openxmlformats.org/officeDocument/2006/relationships/hyperlink" Target="consultantplus://offline/ref=E40F4C4CF35088AC1C4BBCB81A4E45E52B323B88D8DFC23276FF0668E4BF5EF4F72615EC028A02B5RBs7L" TargetMode="External"/><Relationship Id="rId17" Type="http://schemas.openxmlformats.org/officeDocument/2006/relationships/hyperlink" Target="consultantplus://offline/ref=E40F4C4CF35088AC1C4BBCB81A4E45E52B383481D2DBC23276FF0668E4BF5EF4F72615EC028A03B4RBsCL" TargetMode="External"/><Relationship Id="rId25" Type="http://schemas.openxmlformats.org/officeDocument/2006/relationships/hyperlink" Target="consultantplus://offline/ref=E40F4C4CF35088AC1C4BBCB81A4E45E52B3D3183D2DCC23276FF0668E4BF5EF4F72615EC028A03B4RBs1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0F4C4CF35088AC1C4BBCB81A4E45E52B323781D3D2C23276FF0668E4BF5EF4F72615EC028A03B6RBs1L" TargetMode="External"/><Relationship Id="rId20" Type="http://schemas.openxmlformats.org/officeDocument/2006/relationships/hyperlink" Target="consultantplus://offline/ref=E40F4C4CF35088AC1C4BBCB81A4E45E52B3D3183D2DCC23276FF0668E4BF5EF4F72615EC028A03B4RBs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40F4C4CF35088AC1C4BBCB81A4E45E52B323B88D8DFC23276FF0668E4BF5EF4F72615EC028A02B5RBs7L" TargetMode="External"/><Relationship Id="rId11" Type="http://schemas.openxmlformats.org/officeDocument/2006/relationships/hyperlink" Target="consultantplus://offline/ref=E40F4C4CF35088AC1C4BBCB81A4E45E52B393386D6DCC23276FF0668E4BF5EF4F72615EC028A03B4RBsCL" TargetMode="External"/><Relationship Id="rId24" Type="http://schemas.openxmlformats.org/officeDocument/2006/relationships/hyperlink" Target="consultantplus://offline/ref=E40F4C4CF35088AC1C4BBCB81A4E45E52B383388D4D2C23276FF0668E4BF5EF4F72615EC028A03B4RBsCL" TargetMode="External"/><Relationship Id="rId5" Type="http://schemas.openxmlformats.org/officeDocument/2006/relationships/hyperlink" Target="consultantplus://offline/ref=E40F4C4CF35088AC1C4BBCB81A4E45E52B383388D4D2C23276FF0668E4BF5EF4F72615EC028A03B4RBs1L" TargetMode="External"/><Relationship Id="rId15" Type="http://schemas.openxmlformats.org/officeDocument/2006/relationships/hyperlink" Target="consultantplus://offline/ref=E40F4C4CF35088AC1C4BBCB81A4E45E52B323781D3D2C23276FF0668E4BF5EF4F72615EC028A03B6RBs7L" TargetMode="External"/><Relationship Id="rId23" Type="http://schemas.openxmlformats.org/officeDocument/2006/relationships/hyperlink" Target="consultantplus://offline/ref=E40F4C4CF35088AC1C4BBCB81A4E45E52F3C3280D3D09F387EA60A6AE3B001E3F06F19ED028B04RBsD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E40F4C4CF35088AC1C4BBCB81A4E45E52B323781D3D2C23276FF0668E4BF5EF4F72615EC028A03B6RBs6L" TargetMode="External"/><Relationship Id="rId19" Type="http://schemas.openxmlformats.org/officeDocument/2006/relationships/hyperlink" Target="consultantplus://offline/ref=E40F4C4CF35088AC1C4BBCB81A4E45E52B383388D4D2C23276FF0668E4BF5EF4F72615EC028A03B4RBs2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0F4C4CF35088AC1C4BBCB81A4E45E52B3D3085D3DEC23276FF0668E4BF5EF4F72615EC028A02B0RBs5L" TargetMode="External"/><Relationship Id="rId14" Type="http://schemas.openxmlformats.org/officeDocument/2006/relationships/hyperlink" Target="consultantplus://offline/ref=E40F4C4CF35088AC1C4BBCB81A4E45E52B3D3183D2DCC23276FF0668E4BF5EF4F72615EC028A03B4RBs1L" TargetMode="External"/><Relationship Id="rId22" Type="http://schemas.openxmlformats.org/officeDocument/2006/relationships/hyperlink" Target="consultantplus://offline/ref=E40F4C4CF35088AC1C4BBCB81A4E45E52F3C3280D3D09F387EA60A6AE3B001E3F06F19ED028A0ARBs0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1617</Words>
  <Characters>9218</Characters>
  <Application>Microsoft Office Word</Application>
  <DocSecurity>0</DocSecurity>
  <Lines>76</Lines>
  <Paragraphs>21</Paragraphs>
  <ScaleCrop>false</ScaleCrop>
  <Company>Grizli777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1</cp:revision>
  <dcterms:created xsi:type="dcterms:W3CDTF">2016-01-25T11:44:00Z</dcterms:created>
  <dcterms:modified xsi:type="dcterms:W3CDTF">2016-01-25T11:45:00Z</dcterms:modified>
</cp:coreProperties>
</file>